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93" w:rsidRDefault="007A7C93">
      <w:pPr>
        <w:jc w:val="both"/>
        <w:rPr>
          <w:sz w:val="32"/>
          <w:szCs w:val="32"/>
        </w:rPr>
      </w:pPr>
    </w:p>
    <w:p w:rsidR="007D3E37" w:rsidRPr="00181A55" w:rsidRDefault="007D3E37" w:rsidP="007D3E37">
      <w:pPr>
        <w:pStyle w:val="a3"/>
        <w:spacing w:before="7"/>
        <w:jc w:val="center"/>
        <w:rPr>
          <w:b/>
          <w:sz w:val="20"/>
        </w:rPr>
      </w:pPr>
      <w:r w:rsidRPr="00181A55">
        <w:rPr>
          <w:b/>
          <w:sz w:val="20"/>
        </w:rPr>
        <w:t>МБОУ «Тангинская СОШ» МР «</w:t>
      </w:r>
      <w:proofErr w:type="spellStart"/>
      <w:r w:rsidRPr="00181A55">
        <w:rPr>
          <w:b/>
          <w:sz w:val="20"/>
        </w:rPr>
        <w:t>Улётовский</w:t>
      </w:r>
      <w:proofErr w:type="spellEnd"/>
      <w:r w:rsidRPr="00181A55">
        <w:rPr>
          <w:b/>
          <w:sz w:val="20"/>
        </w:rPr>
        <w:t xml:space="preserve"> район» Забайкальского края</w:t>
      </w:r>
    </w:p>
    <w:p w:rsidR="007D3E37" w:rsidRDefault="007D3E37" w:rsidP="007D3E37">
      <w:pPr>
        <w:pStyle w:val="a3"/>
        <w:spacing w:before="7"/>
        <w:rPr>
          <w:b/>
          <w:sz w:val="20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2995"/>
        <w:gridCol w:w="3097"/>
      </w:tblGrid>
      <w:tr w:rsidR="007D3E37" w:rsidRPr="00253D7E" w:rsidTr="00D93912">
        <w:trPr>
          <w:trHeight w:val="2056"/>
        </w:trPr>
        <w:tc>
          <w:tcPr>
            <w:tcW w:w="2987" w:type="dxa"/>
            <w:shd w:val="clear" w:color="auto" w:fill="auto"/>
          </w:tcPr>
          <w:p w:rsidR="007D3E37" w:rsidRPr="00253D7E" w:rsidRDefault="007D3E37" w:rsidP="00D93912">
            <w:pPr>
              <w:pStyle w:val="TableParagraph"/>
              <w:spacing w:line="221" w:lineRule="exact"/>
              <w:ind w:right="133"/>
              <w:jc w:val="center"/>
              <w:rPr>
                <w:b/>
                <w:sz w:val="20"/>
              </w:rPr>
            </w:pPr>
            <w:r w:rsidRPr="00253D7E">
              <w:rPr>
                <w:b/>
                <w:sz w:val="20"/>
              </w:rPr>
              <w:t>РАССМОТРЕН</w:t>
            </w:r>
          </w:p>
          <w:p w:rsidR="007D3E37" w:rsidRPr="00253D7E" w:rsidRDefault="007D3E37" w:rsidP="00D9391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3E37" w:rsidRPr="00253D7E" w:rsidRDefault="007D3E37" w:rsidP="00D93912">
            <w:pPr>
              <w:pStyle w:val="TableParagraph"/>
              <w:ind w:right="137"/>
              <w:jc w:val="center"/>
              <w:rPr>
                <w:spacing w:val="-1"/>
                <w:sz w:val="20"/>
              </w:rPr>
            </w:pPr>
            <w:r w:rsidRPr="00253D7E">
              <w:rPr>
                <w:sz w:val="20"/>
              </w:rPr>
              <w:t>На заседании МО</w:t>
            </w:r>
            <w:r w:rsidRPr="00253D7E">
              <w:rPr>
                <w:spacing w:val="1"/>
                <w:sz w:val="20"/>
              </w:rPr>
              <w:t xml:space="preserve"> </w:t>
            </w:r>
          </w:p>
          <w:p w:rsidR="007D3E37" w:rsidRPr="00253D7E" w:rsidRDefault="007D3E37" w:rsidP="00D93912">
            <w:pPr>
              <w:pStyle w:val="TableParagraph"/>
              <w:ind w:right="137"/>
              <w:jc w:val="center"/>
              <w:rPr>
                <w:sz w:val="20"/>
              </w:rPr>
            </w:pPr>
            <w:r w:rsidRPr="00253D7E">
              <w:rPr>
                <w:spacing w:val="-1"/>
                <w:sz w:val="20"/>
              </w:rPr>
              <w:t xml:space="preserve">гуманитарного цикла </w:t>
            </w:r>
          </w:p>
          <w:p w:rsidR="007D3E37" w:rsidRPr="00253D7E" w:rsidRDefault="007D3E37" w:rsidP="00D93912">
            <w:pPr>
              <w:pStyle w:val="TableParagraph"/>
              <w:spacing w:before="1"/>
              <w:ind w:left="199" w:right="334" w:hanging="4"/>
              <w:jc w:val="center"/>
              <w:rPr>
                <w:sz w:val="20"/>
              </w:rPr>
            </w:pPr>
            <w:r w:rsidRPr="00253D7E">
              <w:rPr>
                <w:sz w:val="20"/>
              </w:rPr>
              <w:t>(протокол</w:t>
            </w:r>
            <w:r w:rsidRPr="00253D7E">
              <w:rPr>
                <w:spacing w:val="-6"/>
                <w:sz w:val="20"/>
              </w:rPr>
              <w:t xml:space="preserve"> </w:t>
            </w:r>
            <w:r w:rsidRPr="00253D7E">
              <w:rPr>
                <w:sz w:val="20"/>
              </w:rPr>
              <w:t>№1</w:t>
            </w:r>
            <w:r w:rsidRPr="00253D7E">
              <w:rPr>
                <w:spacing w:val="-5"/>
                <w:sz w:val="20"/>
              </w:rPr>
              <w:t xml:space="preserve"> </w:t>
            </w:r>
            <w:r w:rsidRPr="00253D7E">
              <w:rPr>
                <w:sz w:val="20"/>
              </w:rPr>
              <w:t>от</w:t>
            </w:r>
            <w:r w:rsidRPr="00253D7E">
              <w:rPr>
                <w:spacing w:val="-6"/>
                <w:sz w:val="20"/>
              </w:rPr>
              <w:t xml:space="preserve"> </w:t>
            </w:r>
            <w:r w:rsidRPr="00253D7E">
              <w:rPr>
                <w:sz w:val="20"/>
              </w:rPr>
              <w:t>06.09.2021)</w:t>
            </w:r>
            <w:r w:rsidRPr="00253D7E">
              <w:rPr>
                <w:spacing w:val="-47"/>
                <w:sz w:val="20"/>
              </w:rPr>
              <w:t xml:space="preserve"> </w:t>
            </w:r>
            <w:r w:rsidRPr="00253D7E">
              <w:rPr>
                <w:sz w:val="20"/>
              </w:rPr>
              <w:t>Руководитель</w:t>
            </w:r>
            <w:r w:rsidRPr="00253D7E">
              <w:rPr>
                <w:spacing w:val="-1"/>
                <w:sz w:val="20"/>
              </w:rPr>
              <w:t xml:space="preserve"> </w:t>
            </w:r>
            <w:r w:rsidRPr="00253D7E">
              <w:rPr>
                <w:sz w:val="20"/>
              </w:rPr>
              <w:t>МО</w:t>
            </w:r>
          </w:p>
          <w:p w:rsidR="007D3E37" w:rsidRPr="00253D7E" w:rsidRDefault="007D3E37" w:rsidP="00D93912">
            <w:pPr>
              <w:pStyle w:val="TableParagraph"/>
              <w:tabs>
                <w:tab w:val="left" w:pos="1099"/>
              </w:tabs>
              <w:spacing w:before="1" w:line="210" w:lineRule="exact"/>
              <w:ind w:right="137"/>
              <w:jc w:val="center"/>
              <w:rPr>
                <w:sz w:val="20"/>
              </w:rPr>
            </w:pPr>
            <w:r w:rsidRPr="00253D7E">
              <w:rPr>
                <w:w w:val="99"/>
                <w:sz w:val="20"/>
                <w:u w:val="single"/>
              </w:rPr>
              <w:t>________</w:t>
            </w:r>
            <w:r w:rsidRPr="00253D7E">
              <w:rPr>
                <w:sz w:val="20"/>
              </w:rPr>
              <w:t>/</w:t>
            </w:r>
            <w:proofErr w:type="spellStart"/>
            <w:r w:rsidRPr="00253D7E">
              <w:rPr>
                <w:sz w:val="20"/>
              </w:rPr>
              <w:t>Нескоромных</w:t>
            </w:r>
            <w:proofErr w:type="spellEnd"/>
            <w:r w:rsidRPr="00253D7E">
              <w:rPr>
                <w:sz w:val="20"/>
              </w:rPr>
              <w:t xml:space="preserve"> </w:t>
            </w:r>
            <w:proofErr w:type="gramStart"/>
            <w:r w:rsidRPr="00253D7E">
              <w:rPr>
                <w:sz w:val="20"/>
              </w:rPr>
              <w:t>С.С..</w:t>
            </w:r>
            <w:proofErr w:type="gramEnd"/>
            <w:r w:rsidRPr="00253D7E">
              <w:rPr>
                <w:sz w:val="20"/>
              </w:rPr>
              <w:t>/</w:t>
            </w:r>
          </w:p>
        </w:tc>
        <w:tc>
          <w:tcPr>
            <w:tcW w:w="2995" w:type="dxa"/>
            <w:shd w:val="clear" w:color="auto" w:fill="auto"/>
          </w:tcPr>
          <w:p w:rsidR="007D3E37" w:rsidRPr="00253D7E" w:rsidRDefault="007D3E37" w:rsidP="00D93912">
            <w:pPr>
              <w:pStyle w:val="TableParagraph"/>
              <w:spacing w:line="221" w:lineRule="exact"/>
              <w:ind w:left="149"/>
              <w:jc w:val="center"/>
              <w:rPr>
                <w:b/>
                <w:sz w:val="20"/>
              </w:rPr>
            </w:pPr>
            <w:r w:rsidRPr="00253D7E">
              <w:rPr>
                <w:b/>
                <w:sz w:val="20"/>
              </w:rPr>
              <w:t>ПРОВЕРЕН</w:t>
            </w:r>
          </w:p>
          <w:p w:rsidR="007D3E37" w:rsidRPr="00253D7E" w:rsidRDefault="007D3E37" w:rsidP="00D9391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3E37" w:rsidRPr="00253D7E" w:rsidRDefault="007D3E37" w:rsidP="00D93912">
            <w:pPr>
              <w:pStyle w:val="TableParagraph"/>
              <w:ind w:left="148"/>
              <w:jc w:val="center"/>
              <w:rPr>
                <w:sz w:val="20"/>
              </w:rPr>
            </w:pPr>
            <w:r w:rsidRPr="00253D7E">
              <w:rPr>
                <w:sz w:val="20"/>
              </w:rPr>
              <w:t>Зам.</w:t>
            </w:r>
            <w:r w:rsidRPr="00253D7E">
              <w:rPr>
                <w:spacing w:val="-3"/>
                <w:sz w:val="20"/>
              </w:rPr>
              <w:t xml:space="preserve"> </w:t>
            </w:r>
            <w:r w:rsidRPr="00253D7E">
              <w:rPr>
                <w:sz w:val="20"/>
              </w:rPr>
              <w:t>директора</w:t>
            </w:r>
            <w:r w:rsidRPr="00253D7E">
              <w:rPr>
                <w:spacing w:val="-2"/>
                <w:sz w:val="20"/>
              </w:rPr>
              <w:t xml:space="preserve"> </w:t>
            </w:r>
            <w:r w:rsidRPr="00253D7E">
              <w:rPr>
                <w:sz w:val="20"/>
              </w:rPr>
              <w:t>по</w:t>
            </w:r>
            <w:r w:rsidRPr="00253D7E">
              <w:rPr>
                <w:spacing w:val="-1"/>
                <w:sz w:val="20"/>
              </w:rPr>
              <w:t xml:space="preserve"> </w:t>
            </w:r>
            <w:r w:rsidRPr="00253D7E">
              <w:rPr>
                <w:sz w:val="20"/>
              </w:rPr>
              <w:t>УВР</w:t>
            </w:r>
          </w:p>
          <w:p w:rsidR="007D3E37" w:rsidRPr="00253D7E" w:rsidRDefault="007D3E37" w:rsidP="00D93912">
            <w:pPr>
              <w:pStyle w:val="TableParagraph"/>
              <w:tabs>
                <w:tab w:val="left" w:pos="1152"/>
              </w:tabs>
              <w:spacing w:before="1"/>
              <w:ind w:left="151"/>
              <w:jc w:val="center"/>
              <w:rPr>
                <w:b/>
                <w:sz w:val="20"/>
              </w:rPr>
            </w:pPr>
            <w:r w:rsidRPr="00253D7E">
              <w:rPr>
                <w:w w:val="99"/>
                <w:sz w:val="20"/>
                <w:u w:val="single"/>
              </w:rPr>
              <w:t xml:space="preserve"> </w:t>
            </w:r>
            <w:r w:rsidRPr="00253D7E">
              <w:rPr>
                <w:sz w:val="20"/>
                <w:u w:val="single"/>
              </w:rPr>
              <w:tab/>
            </w:r>
            <w:r w:rsidRPr="00253D7E">
              <w:rPr>
                <w:b/>
                <w:sz w:val="20"/>
              </w:rPr>
              <w:t>/</w:t>
            </w:r>
            <w:proofErr w:type="spellStart"/>
            <w:r w:rsidRPr="00253D7E">
              <w:rPr>
                <w:sz w:val="20"/>
              </w:rPr>
              <w:t>Дорожкова</w:t>
            </w:r>
            <w:proofErr w:type="spellEnd"/>
            <w:r w:rsidRPr="00253D7E">
              <w:rPr>
                <w:sz w:val="20"/>
              </w:rPr>
              <w:t xml:space="preserve"> И.Н./</w:t>
            </w:r>
          </w:p>
        </w:tc>
        <w:tc>
          <w:tcPr>
            <w:tcW w:w="3097" w:type="dxa"/>
            <w:shd w:val="clear" w:color="auto" w:fill="auto"/>
          </w:tcPr>
          <w:p w:rsidR="007D3E37" w:rsidRPr="00253D7E" w:rsidRDefault="007D3E37" w:rsidP="00D93912">
            <w:pPr>
              <w:pStyle w:val="TableParagraph"/>
              <w:spacing w:line="221" w:lineRule="exact"/>
              <w:ind w:left="31" w:right="16"/>
              <w:jc w:val="center"/>
              <w:rPr>
                <w:b/>
                <w:sz w:val="20"/>
              </w:rPr>
            </w:pPr>
            <w:r w:rsidRPr="00253D7E">
              <w:rPr>
                <w:b/>
                <w:sz w:val="20"/>
              </w:rPr>
              <w:t>УТВЕРЖДЕН</w:t>
            </w:r>
          </w:p>
          <w:p w:rsidR="007D3E37" w:rsidRPr="00253D7E" w:rsidRDefault="007D3E37" w:rsidP="00D93912">
            <w:pPr>
              <w:pStyle w:val="TableParagraph"/>
              <w:spacing w:before="1"/>
              <w:ind w:left="277" w:right="292" w:firstLine="1"/>
              <w:jc w:val="center"/>
              <w:rPr>
                <w:sz w:val="20"/>
              </w:rPr>
            </w:pPr>
            <w:r w:rsidRPr="00253D7E">
              <w:rPr>
                <w:sz w:val="20"/>
              </w:rPr>
              <w:t>Директор МБОУ «Тангинская СОШ»</w:t>
            </w:r>
          </w:p>
          <w:p w:rsidR="007D3E37" w:rsidRPr="00253D7E" w:rsidRDefault="007D3E37" w:rsidP="00D93912">
            <w:pPr>
              <w:pStyle w:val="TableParagraph"/>
              <w:tabs>
                <w:tab w:val="left" w:pos="1244"/>
              </w:tabs>
              <w:spacing w:before="1"/>
              <w:ind w:right="16"/>
              <w:jc w:val="center"/>
              <w:rPr>
                <w:sz w:val="20"/>
                <w:lang w:val="en-US"/>
              </w:rPr>
            </w:pPr>
            <w:r w:rsidRPr="00253D7E">
              <w:rPr>
                <w:w w:val="99"/>
                <w:sz w:val="20"/>
                <w:u w:val="single"/>
              </w:rPr>
              <w:t xml:space="preserve"> </w:t>
            </w:r>
            <w:r w:rsidRPr="00253D7E">
              <w:rPr>
                <w:sz w:val="20"/>
                <w:u w:val="single"/>
              </w:rPr>
              <w:tab/>
            </w:r>
            <w:proofErr w:type="spellStart"/>
            <w:r w:rsidRPr="00253D7E">
              <w:rPr>
                <w:sz w:val="20"/>
                <w:lang w:val="en-US"/>
              </w:rPr>
              <w:t>Капустина</w:t>
            </w:r>
            <w:proofErr w:type="spellEnd"/>
            <w:r w:rsidRPr="00253D7E">
              <w:rPr>
                <w:sz w:val="20"/>
                <w:lang w:val="en-US"/>
              </w:rPr>
              <w:t xml:space="preserve"> Л.Н.</w:t>
            </w:r>
          </w:p>
          <w:p w:rsidR="007D3E37" w:rsidRPr="00253D7E" w:rsidRDefault="007D3E37" w:rsidP="00D93912">
            <w:pPr>
              <w:pStyle w:val="TableParagraph"/>
              <w:rPr>
                <w:b/>
                <w:lang w:val="en-US"/>
              </w:rPr>
            </w:pPr>
          </w:p>
          <w:p w:rsidR="007D3E37" w:rsidRPr="00253D7E" w:rsidRDefault="007D3E37" w:rsidP="00D9391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7D3E37" w:rsidRPr="00253D7E" w:rsidRDefault="007D3E37" w:rsidP="00D93912">
            <w:pPr>
              <w:pStyle w:val="TableParagraph"/>
              <w:spacing w:line="256" w:lineRule="exact"/>
              <w:ind w:left="828" w:right="-58"/>
              <w:rPr>
                <w:rFonts w:ascii="Microsoft Sans Serif" w:hAnsi="Microsoft Sans Serif"/>
                <w:sz w:val="24"/>
                <w:lang w:val="en-US"/>
              </w:rPr>
            </w:pPr>
          </w:p>
        </w:tc>
      </w:tr>
    </w:tbl>
    <w:p w:rsidR="007D3E37" w:rsidRDefault="007D3E37" w:rsidP="007D3E37">
      <w:pPr>
        <w:pStyle w:val="a3"/>
        <w:rPr>
          <w:sz w:val="20"/>
        </w:rPr>
      </w:pPr>
    </w:p>
    <w:p w:rsidR="007D3E37" w:rsidRDefault="007D3E37" w:rsidP="007D3E37">
      <w:pPr>
        <w:pStyle w:val="a3"/>
        <w:rPr>
          <w:sz w:val="20"/>
        </w:rPr>
      </w:pPr>
    </w:p>
    <w:p w:rsidR="007D3E37" w:rsidRDefault="007D3E37" w:rsidP="007D3E37">
      <w:pPr>
        <w:pStyle w:val="a3"/>
        <w:rPr>
          <w:sz w:val="20"/>
        </w:rPr>
      </w:pPr>
    </w:p>
    <w:p w:rsidR="007D3E37" w:rsidRDefault="007D3E37" w:rsidP="007D3E37">
      <w:pPr>
        <w:pStyle w:val="a3"/>
        <w:rPr>
          <w:sz w:val="20"/>
        </w:rPr>
      </w:pPr>
    </w:p>
    <w:p w:rsidR="007D3E37" w:rsidRDefault="007D3E37" w:rsidP="007D3E37">
      <w:pPr>
        <w:pStyle w:val="a3"/>
        <w:spacing w:before="10"/>
        <w:rPr>
          <w:sz w:val="17"/>
        </w:rPr>
      </w:pPr>
    </w:p>
    <w:p w:rsidR="007D3E37" w:rsidRDefault="007D3E37" w:rsidP="007D3E37">
      <w:pPr>
        <w:pStyle w:val="ab"/>
      </w:pPr>
      <w:r>
        <w:t>План</w:t>
      </w:r>
      <w:r>
        <w:rPr>
          <w:spacing w:val="-6"/>
        </w:rPr>
        <w:t xml:space="preserve"> </w:t>
      </w:r>
      <w:r>
        <w:t>работы</w:t>
      </w:r>
    </w:p>
    <w:p w:rsidR="007D3E37" w:rsidRDefault="007D3E37" w:rsidP="007D3E37">
      <w:pPr>
        <w:pStyle w:val="1"/>
      </w:pP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</w:p>
    <w:p w:rsidR="007D3E37" w:rsidRDefault="007D3E37" w:rsidP="007D3E37">
      <w:pPr>
        <w:ind w:left="2453" w:right="271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ГЭ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русскому языку</w:t>
      </w:r>
      <w:bookmarkStart w:id="0" w:name="_GoBack"/>
      <w:bookmarkEnd w:id="0"/>
    </w:p>
    <w:p w:rsidR="007D3E37" w:rsidRDefault="007D3E37" w:rsidP="007D3E37">
      <w:pPr>
        <w:pStyle w:val="1"/>
      </w:pPr>
      <w:r>
        <w:t>в</w:t>
      </w:r>
      <w:r>
        <w:rPr>
          <w:spacing w:val="-3"/>
        </w:rPr>
        <w:t xml:space="preserve"> </w:t>
      </w:r>
      <w:r>
        <w:t>2021-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7D3E37" w:rsidRDefault="007D3E37" w:rsidP="007D3E37">
      <w:pPr>
        <w:pStyle w:val="a3"/>
        <w:rPr>
          <w:b/>
          <w:sz w:val="30"/>
        </w:rPr>
      </w:pPr>
    </w:p>
    <w:p w:rsidR="007D3E37" w:rsidRDefault="007D3E37" w:rsidP="007D3E37">
      <w:pPr>
        <w:pStyle w:val="a3"/>
        <w:rPr>
          <w:b/>
          <w:sz w:val="30"/>
        </w:rPr>
      </w:pPr>
    </w:p>
    <w:p w:rsidR="007D3E37" w:rsidRDefault="007D3E37" w:rsidP="007D3E37">
      <w:pPr>
        <w:pStyle w:val="a3"/>
        <w:rPr>
          <w:b/>
          <w:sz w:val="30"/>
        </w:rPr>
      </w:pPr>
    </w:p>
    <w:p w:rsidR="007D3E37" w:rsidRDefault="007D3E37" w:rsidP="007D3E37">
      <w:pPr>
        <w:pStyle w:val="a3"/>
        <w:rPr>
          <w:b/>
          <w:sz w:val="30"/>
        </w:rPr>
      </w:pPr>
    </w:p>
    <w:p w:rsidR="007D3E37" w:rsidRDefault="007D3E37" w:rsidP="007D3E37">
      <w:pPr>
        <w:pStyle w:val="a3"/>
        <w:spacing w:line="276" w:lineRule="auto"/>
        <w:rPr>
          <w:b/>
          <w:sz w:val="30"/>
        </w:rPr>
      </w:pPr>
      <w:r>
        <w:rPr>
          <w:b/>
          <w:sz w:val="30"/>
        </w:rPr>
        <w:t xml:space="preserve"> </w:t>
      </w:r>
    </w:p>
    <w:p w:rsidR="007D3E37" w:rsidRDefault="007D3E37" w:rsidP="007D3E37">
      <w:pPr>
        <w:pStyle w:val="2"/>
        <w:spacing w:before="206" w:line="276" w:lineRule="auto"/>
        <w:ind w:left="2453" w:right="-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Составитель:</w:t>
      </w:r>
    </w:p>
    <w:p w:rsidR="007D3E37" w:rsidRDefault="007D3E37" w:rsidP="007D3E37">
      <w:pPr>
        <w:pStyle w:val="2"/>
        <w:spacing w:before="206" w:line="276" w:lineRule="auto"/>
        <w:ind w:left="4536" w:right="-319"/>
        <w:rPr>
          <w:sz w:val="28"/>
          <w:szCs w:val="28"/>
        </w:rPr>
      </w:pPr>
      <w:r>
        <w:rPr>
          <w:sz w:val="28"/>
          <w:szCs w:val="28"/>
        </w:rPr>
        <w:t xml:space="preserve">                      учитель русского языка, литературы</w:t>
      </w:r>
    </w:p>
    <w:p w:rsidR="007D3E37" w:rsidRDefault="007D3E37" w:rsidP="007D3E37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Шихова Н.С.</w:t>
      </w:r>
    </w:p>
    <w:p w:rsidR="007D3E37" w:rsidRDefault="007D3E37" w:rsidP="007D3E37">
      <w:pPr>
        <w:jc w:val="right"/>
        <w:rPr>
          <w:bCs/>
          <w:color w:val="000000"/>
          <w:sz w:val="28"/>
          <w:szCs w:val="28"/>
        </w:rPr>
      </w:pPr>
    </w:p>
    <w:p w:rsidR="007D3E37" w:rsidRDefault="007D3E37" w:rsidP="007D3E37">
      <w:pPr>
        <w:jc w:val="right"/>
        <w:rPr>
          <w:bCs/>
          <w:color w:val="000000"/>
          <w:sz w:val="28"/>
          <w:szCs w:val="28"/>
        </w:rPr>
      </w:pPr>
    </w:p>
    <w:p w:rsidR="007D3E37" w:rsidRDefault="007D3E37" w:rsidP="007D3E37">
      <w:pPr>
        <w:jc w:val="right"/>
        <w:rPr>
          <w:bCs/>
          <w:color w:val="000000"/>
          <w:sz w:val="28"/>
          <w:szCs w:val="28"/>
        </w:rPr>
      </w:pPr>
    </w:p>
    <w:p w:rsidR="007D3E37" w:rsidRPr="006D6E9E" w:rsidRDefault="007D3E37" w:rsidP="007D3E37">
      <w:pPr>
        <w:rPr>
          <w:bCs/>
          <w:color w:val="000000"/>
          <w:sz w:val="28"/>
          <w:szCs w:val="28"/>
          <w:u w:val="single"/>
        </w:rPr>
      </w:pPr>
    </w:p>
    <w:p w:rsidR="007D3E37" w:rsidRDefault="007D3E37" w:rsidP="007D3E37">
      <w:pPr>
        <w:jc w:val="right"/>
        <w:rPr>
          <w:bCs/>
          <w:color w:val="000000"/>
          <w:sz w:val="28"/>
          <w:szCs w:val="28"/>
        </w:rPr>
      </w:pPr>
    </w:p>
    <w:p w:rsidR="007D3E37" w:rsidRDefault="007D3E37" w:rsidP="007D3E3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</w:t>
      </w:r>
    </w:p>
    <w:p w:rsidR="007D3E37" w:rsidRDefault="007D3E37" w:rsidP="007D3E37">
      <w:pPr>
        <w:rPr>
          <w:bCs/>
          <w:color w:val="000000"/>
          <w:sz w:val="28"/>
          <w:szCs w:val="28"/>
        </w:rPr>
      </w:pPr>
    </w:p>
    <w:p w:rsidR="007D3E37" w:rsidRDefault="007D3E37" w:rsidP="007D3E37">
      <w:pPr>
        <w:rPr>
          <w:bCs/>
          <w:color w:val="000000"/>
          <w:sz w:val="28"/>
          <w:szCs w:val="28"/>
        </w:rPr>
      </w:pPr>
    </w:p>
    <w:p w:rsidR="007D3E37" w:rsidRDefault="007D3E37" w:rsidP="007D3E37">
      <w:pPr>
        <w:rPr>
          <w:bCs/>
          <w:color w:val="000000"/>
          <w:sz w:val="28"/>
          <w:szCs w:val="28"/>
        </w:rPr>
      </w:pPr>
    </w:p>
    <w:p w:rsidR="007D3E37" w:rsidRDefault="007D3E37" w:rsidP="007D3E37">
      <w:pPr>
        <w:rPr>
          <w:bCs/>
          <w:color w:val="000000"/>
          <w:sz w:val="28"/>
          <w:szCs w:val="28"/>
        </w:rPr>
      </w:pPr>
    </w:p>
    <w:p w:rsidR="007D3E37" w:rsidRPr="008B60CA" w:rsidRDefault="007D3E37" w:rsidP="007D3E37">
      <w:pPr>
        <w:jc w:val="center"/>
        <w:rPr>
          <w:b/>
          <w:bCs/>
          <w:color w:val="000000"/>
          <w:sz w:val="28"/>
          <w:szCs w:val="28"/>
        </w:rPr>
      </w:pPr>
      <w:r w:rsidRPr="008B60CA">
        <w:rPr>
          <w:b/>
          <w:bCs/>
          <w:color w:val="000000"/>
          <w:sz w:val="28"/>
          <w:szCs w:val="28"/>
        </w:rPr>
        <w:t>2021г.</w:t>
      </w:r>
    </w:p>
    <w:p w:rsidR="007D3E37" w:rsidRDefault="007D3E37" w:rsidP="007D3E37">
      <w:pPr>
        <w:rPr>
          <w:b/>
          <w:sz w:val="28"/>
          <w:szCs w:val="28"/>
        </w:rPr>
      </w:pPr>
    </w:p>
    <w:p w:rsidR="007A7C93" w:rsidRDefault="007A7C93">
      <w:pPr>
        <w:pStyle w:val="Heading41"/>
        <w:spacing w:before="20" w:after="20" w:line="240" w:lineRule="auto"/>
        <w:ind w:left="0" w:right="1567"/>
        <w:jc w:val="both"/>
      </w:pPr>
    </w:p>
    <w:p w:rsidR="007A7C93" w:rsidRDefault="007A7C93">
      <w:pPr>
        <w:pStyle w:val="Heading41"/>
        <w:spacing w:before="20" w:after="20" w:line="240" w:lineRule="auto"/>
        <w:ind w:left="0" w:right="1567"/>
        <w:jc w:val="both"/>
      </w:pPr>
    </w:p>
    <w:p w:rsidR="007A7C93" w:rsidRDefault="007A7C93">
      <w:pPr>
        <w:pStyle w:val="Heading41"/>
        <w:spacing w:before="20" w:after="20" w:line="240" w:lineRule="auto"/>
        <w:ind w:left="0" w:right="1567"/>
        <w:jc w:val="both"/>
      </w:pPr>
    </w:p>
    <w:p w:rsidR="007A7C93" w:rsidRDefault="007A7C93">
      <w:pPr>
        <w:pStyle w:val="Heading41"/>
        <w:spacing w:before="20" w:after="20" w:line="240" w:lineRule="auto"/>
        <w:ind w:left="0" w:right="1567"/>
        <w:jc w:val="both"/>
      </w:pPr>
    </w:p>
    <w:p w:rsidR="007A7C93" w:rsidRDefault="007A7C93">
      <w:pPr>
        <w:pStyle w:val="Heading41"/>
        <w:spacing w:before="20" w:after="20" w:line="240" w:lineRule="auto"/>
        <w:ind w:left="0" w:right="1567"/>
        <w:jc w:val="both"/>
      </w:pPr>
    </w:p>
    <w:p w:rsidR="007A7C93" w:rsidRDefault="007A7C93">
      <w:pPr>
        <w:pStyle w:val="Heading41"/>
        <w:spacing w:before="20" w:after="20" w:line="240" w:lineRule="auto"/>
        <w:ind w:left="0" w:right="1567"/>
        <w:jc w:val="both"/>
      </w:pPr>
    </w:p>
    <w:p w:rsidR="007A7C93" w:rsidRDefault="007A7C93">
      <w:pPr>
        <w:pStyle w:val="Heading41"/>
        <w:spacing w:before="20" w:after="20" w:line="240" w:lineRule="auto"/>
        <w:ind w:left="0" w:right="1567"/>
        <w:jc w:val="both"/>
      </w:pPr>
    </w:p>
    <w:p w:rsidR="007A7C93" w:rsidRDefault="007A7C93">
      <w:pPr>
        <w:pStyle w:val="Heading41"/>
        <w:spacing w:before="20" w:after="20" w:line="240" w:lineRule="auto"/>
        <w:ind w:left="0" w:right="1567"/>
        <w:jc w:val="both"/>
      </w:pPr>
    </w:p>
    <w:p w:rsidR="007A7C93" w:rsidRDefault="007A7C93">
      <w:pPr>
        <w:pStyle w:val="Heading41"/>
        <w:spacing w:before="20" w:after="20" w:line="240" w:lineRule="auto"/>
        <w:ind w:left="0" w:right="1567"/>
        <w:jc w:val="both"/>
      </w:pPr>
    </w:p>
    <w:p w:rsidR="002F4626" w:rsidRDefault="002F4626" w:rsidP="002F4626">
      <w:pPr>
        <w:pStyle w:val="Heading41"/>
        <w:spacing w:before="4" w:line="240" w:lineRule="auto"/>
        <w:ind w:left="0"/>
      </w:pPr>
    </w:p>
    <w:p w:rsidR="002F4626" w:rsidRDefault="002F4626" w:rsidP="002F4626">
      <w:pPr>
        <w:pStyle w:val="Heading41"/>
        <w:spacing w:before="4" w:line="240" w:lineRule="auto"/>
        <w:ind w:left="0"/>
      </w:pPr>
    </w:p>
    <w:p w:rsidR="002F4626" w:rsidRDefault="002F4626" w:rsidP="002F4626">
      <w:pPr>
        <w:pStyle w:val="Heading41"/>
        <w:spacing w:before="4" w:line="240" w:lineRule="auto"/>
        <w:ind w:left="0"/>
      </w:pPr>
    </w:p>
    <w:p w:rsidR="002F4626" w:rsidRDefault="002F4626" w:rsidP="002F4626">
      <w:pPr>
        <w:pStyle w:val="Heading41"/>
        <w:spacing w:before="4" w:line="240" w:lineRule="auto"/>
        <w:ind w:left="0"/>
      </w:pPr>
    </w:p>
    <w:p w:rsidR="004A533A" w:rsidRDefault="002F4626" w:rsidP="002F4626">
      <w:pPr>
        <w:pStyle w:val="Heading41"/>
        <w:spacing w:before="4" w:line="240" w:lineRule="auto"/>
        <w:ind w:left="0"/>
      </w:pPr>
      <w:r>
        <w:t xml:space="preserve">                                                                   </w:t>
      </w:r>
    </w:p>
    <w:p w:rsidR="007A7C93" w:rsidRDefault="007A7C93">
      <w:pPr>
        <w:pStyle w:val="Heading41"/>
        <w:spacing w:before="4" w:line="240" w:lineRule="auto"/>
        <w:ind w:left="3154"/>
      </w:pPr>
    </w:p>
    <w:tbl>
      <w:tblPr>
        <w:tblStyle w:val="a9"/>
        <w:tblW w:w="0" w:type="auto"/>
        <w:tblInd w:w="764" w:type="dxa"/>
        <w:tblLayout w:type="fixed"/>
        <w:tblLook w:val="04A0" w:firstRow="1" w:lastRow="0" w:firstColumn="1" w:lastColumn="0" w:noHBand="0" w:noVBand="1"/>
      </w:tblPr>
      <w:tblGrid>
        <w:gridCol w:w="620"/>
        <w:gridCol w:w="5387"/>
        <w:gridCol w:w="992"/>
        <w:gridCol w:w="1134"/>
        <w:gridCol w:w="1276"/>
      </w:tblGrid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</w:pPr>
            <w:r>
              <w:t>№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</w:pPr>
            <w:r>
              <w:t>Тема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</w:pPr>
            <w:r>
              <w:t>Кол-во часов</w:t>
            </w:r>
          </w:p>
        </w:tc>
        <w:tc>
          <w:tcPr>
            <w:tcW w:w="1134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276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</w:pPr>
            <w:r>
              <w:t>Корректировка</w:t>
            </w:r>
          </w:p>
        </w:tc>
      </w:tr>
      <w:tr w:rsidR="007A7C93">
        <w:tc>
          <w:tcPr>
            <w:tcW w:w="620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</w:pPr>
            <w:r>
              <w:t>Введение. Значение курса, его задачи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Особенности ОГЭ-2020 по русскому языку: цели, содержание, структура, учебные пособия. Демоверсия.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05.10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Знакомство с критериями оценки выполнения заданий. Заполнение бланков экзаменационной работы.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12.10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7A7C93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</w:pPr>
            <w:r>
              <w:t>Текст. Сжатое изложение (задание 1)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A7C93" w:rsidRDefault="007A7C93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Сжатое изложение. Что такое </w:t>
            </w:r>
            <w:proofErr w:type="spellStart"/>
            <w:r>
              <w:rPr>
                <w:b w:val="0"/>
              </w:rPr>
              <w:t>микротема</w:t>
            </w:r>
            <w:proofErr w:type="spellEnd"/>
            <w:r>
              <w:rPr>
                <w:b w:val="0"/>
              </w:rPr>
              <w:t>. Абзацное членение.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19.10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Что такое сжатие (компрессия) текста. Приемы сжатия. Отработка приема ИСКЛЮЧЕНИЕ.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26.10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Приемы сжатия. Отработка приема ОБОБЩЕНИЕ.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02.11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Приемы сжатия. Отработка приема УПРОЩЕНИЕ.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0911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387" w:type="dxa"/>
          </w:tcPr>
          <w:p w:rsidR="007A7C93" w:rsidRPr="008A2FAB" w:rsidRDefault="009408E5">
            <w:pPr>
              <w:pStyle w:val="Heading41"/>
              <w:spacing w:before="4" w:line="240" w:lineRule="auto"/>
              <w:ind w:left="0"/>
            </w:pPr>
            <w:r w:rsidRPr="008A2FAB">
              <w:t>Написание сжатого изложения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16.11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7A7C93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</w:pPr>
            <w:r>
              <w:t>Сочинение (</w:t>
            </w:r>
            <w:proofErr w:type="gramStart"/>
            <w:r>
              <w:t>9.1,9.2</w:t>
            </w:r>
            <w:proofErr w:type="gramEnd"/>
            <w:r>
              <w:t>,9.3)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23.11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Виды сочинений.  Критерии оценки. Структура сочинения.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30.11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 w:rsidTr="008A2FAB">
        <w:trPr>
          <w:trHeight w:val="430"/>
        </w:trPr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Учимся формулировать тезис.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07.12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Учимся аргументировать. Приемы ввода примеров из исходного текста.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14.12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Учимся аргументировать. Приемы ввода примеров из   жизненного опыта.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21.12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Учимся писать вывод сочинения.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28.12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Создание сочинения-рассуждения.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11.01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Создание сочинения-рассуждения.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18.01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5387" w:type="dxa"/>
          </w:tcPr>
          <w:p w:rsidR="007A7C93" w:rsidRPr="008A2FAB" w:rsidRDefault="008A2FAB">
            <w:pPr>
              <w:pStyle w:val="Heading41"/>
              <w:spacing w:before="4" w:line="240" w:lineRule="auto"/>
              <w:ind w:left="0"/>
            </w:pPr>
            <w:r>
              <w:t>Написание</w:t>
            </w:r>
            <w:r w:rsidRPr="008A2FAB">
              <w:t xml:space="preserve"> </w:t>
            </w:r>
            <w:r w:rsidR="009408E5" w:rsidRPr="008A2FAB">
              <w:t>сочинения-рассуждения.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25.01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7A7C93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5387" w:type="dxa"/>
          </w:tcPr>
          <w:p w:rsidR="007A7C93" w:rsidRDefault="009408E5">
            <w:pPr>
              <w:pStyle w:val="Heading51"/>
              <w:spacing w:before="60"/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 xml:space="preserve">Подготовка к </w:t>
            </w:r>
            <w:proofErr w:type="gramStart"/>
            <w:r>
              <w:rPr>
                <w:i w:val="0"/>
              </w:rPr>
              <w:t>решению  заданий</w:t>
            </w:r>
            <w:proofErr w:type="gramEnd"/>
            <w:r>
              <w:rPr>
                <w:i w:val="0"/>
              </w:rPr>
              <w:t xml:space="preserve"> 2-8</w:t>
            </w:r>
          </w:p>
        </w:tc>
        <w:tc>
          <w:tcPr>
            <w:tcW w:w="992" w:type="dxa"/>
          </w:tcPr>
          <w:p w:rsidR="007A7C93" w:rsidRDefault="008A2FAB">
            <w:pPr>
              <w:pStyle w:val="Heading41"/>
              <w:spacing w:before="4" w:line="240" w:lineRule="auto"/>
              <w:ind w:left="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A7C93" w:rsidRDefault="007A7C93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5387" w:type="dxa"/>
          </w:tcPr>
          <w:p w:rsidR="007A7C93" w:rsidRDefault="009408E5" w:rsidP="008A2FAB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t>Задание 2.</w:t>
            </w:r>
            <w:r w:rsidR="008A2FAB">
              <w:rPr>
                <w:b w:val="0"/>
                <w:spacing w:val="2"/>
              </w:rPr>
              <w:t xml:space="preserve"> Синтаксический анализ предложений.  Количество грамматических </w:t>
            </w:r>
            <w:proofErr w:type="spellStart"/>
            <w:r w:rsidR="008A2FAB">
              <w:rPr>
                <w:b w:val="0"/>
                <w:spacing w:val="2"/>
              </w:rPr>
              <w:t>основ.п</w:t>
            </w:r>
            <w:r>
              <w:rPr>
                <w:b w:val="0"/>
              </w:rPr>
              <w:t>редложений</w:t>
            </w:r>
            <w:proofErr w:type="spellEnd"/>
            <w:r>
              <w:rPr>
                <w:b w:val="0"/>
              </w:rPr>
              <w:t xml:space="preserve"> и текста. 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01.02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5387" w:type="dxa"/>
          </w:tcPr>
          <w:p w:rsidR="007A7C93" w:rsidRDefault="008A2FAB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  <w:spacing w:val="2"/>
              </w:rPr>
              <w:t xml:space="preserve">Главные и второстепенные члены. Способы </w:t>
            </w:r>
            <w:proofErr w:type="gramStart"/>
            <w:r>
              <w:rPr>
                <w:b w:val="0"/>
                <w:spacing w:val="2"/>
              </w:rPr>
              <w:t>выражения</w:t>
            </w:r>
            <w:proofErr w:type="gramEnd"/>
            <w:r>
              <w:rPr>
                <w:b w:val="0"/>
                <w:spacing w:val="2"/>
              </w:rPr>
              <w:t xml:space="preserve"> подлежащего и сказуемого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08.02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8A2FAB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spacing w:val="2"/>
              </w:rPr>
              <w:t>Задание 3</w:t>
            </w:r>
            <w:r>
              <w:rPr>
                <w:b w:val="0"/>
                <w:spacing w:val="2"/>
              </w:rPr>
              <w:t xml:space="preserve">. Пунктуационный анализ предложений и текста. Знаки препинания в простом предложении. 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15.02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8A2FAB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  <w:spacing w:val="2"/>
              </w:rPr>
            </w:pPr>
            <w:r>
              <w:rPr>
                <w:b w:val="0"/>
                <w:spacing w:val="2"/>
              </w:rPr>
              <w:t>Знаки препинания в осложненных предложениях: в предложениях с однородными членами, обособленными членами, обращениями, вводными конструкциями (словами и словосочетаниями).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22.02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8A2FAB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  <w:spacing w:val="2"/>
              </w:rPr>
              <w:t xml:space="preserve">Знаки препинания в сложном предложении: в ССП, СПП, БСП, а также в предложениях с </w:t>
            </w:r>
            <w:r>
              <w:rPr>
                <w:b w:val="0"/>
                <w:spacing w:val="2"/>
              </w:rPr>
              <w:lastRenderedPageBreak/>
              <w:t>разными видами связи.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01.03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8A2FAB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21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  <w:spacing w:val="2"/>
              </w:rPr>
              <w:t>Оформление прямой и косвенной речи.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09.03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c>
          <w:tcPr>
            <w:tcW w:w="620" w:type="dxa"/>
          </w:tcPr>
          <w:p w:rsidR="007A7C93" w:rsidRDefault="008A2FAB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5387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rPr>
                <w:b w:val="0"/>
                <w:spacing w:val="2"/>
              </w:rPr>
            </w:pPr>
            <w:r>
              <w:rPr>
                <w:spacing w:val="2"/>
              </w:rPr>
              <w:t>Задание 4.</w:t>
            </w:r>
            <w:r>
              <w:rPr>
                <w:b w:val="0"/>
                <w:spacing w:val="2"/>
              </w:rPr>
              <w:t xml:space="preserve"> Синтаксический анализ словосочетания. Типы подчинительной связи слов в словосочетаниях.</w:t>
            </w:r>
          </w:p>
        </w:tc>
        <w:tc>
          <w:tcPr>
            <w:tcW w:w="992" w:type="dxa"/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15.03</w:t>
            </w:r>
          </w:p>
        </w:tc>
        <w:tc>
          <w:tcPr>
            <w:tcW w:w="1276" w:type="dxa"/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rPr>
          <w:trHeight w:val="251"/>
        </w:trPr>
        <w:tc>
          <w:tcPr>
            <w:tcW w:w="620" w:type="dxa"/>
            <w:tcBorders>
              <w:bottom w:val="single" w:sz="4" w:space="0" w:color="auto"/>
            </w:tcBorders>
          </w:tcPr>
          <w:p w:rsidR="007A7C93" w:rsidRDefault="008A2FAB">
            <w:pPr>
              <w:pStyle w:val="Heading41"/>
              <w:spacing w:before="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A7C93" w:rsidRDefault="009408E5" w:rsidP="008A2FAB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spacing w:val="2"/>
              </w:rPr>
              <w:t>Задание 5.</w:t>
            </w:r>
            <w:r>
              <w:rPr>
                <w:b w:val="0"/>
                <w:spacing w:val="2"/>
              </w:rPr>
              <w:t xml:space="preserve"> </w:t>
            </w:r>
            <w:r w:rsidR="008A2FAB">
              <w:rPr>
                <w:b w:val="0"/>
              </w:rPr>
              <w:t>Орфографический анализ слов</w:t>
            </w:r>
            <w:r>
              <w:rPr>
                <w:b w:val="0"/>
                <w:spacing w:val="2"/>
              </w:rPr>
              <w:t>.</w:t>
            </w:r>
            <w:r w:rsidR="008A2FAB">
              <w:rPr>
                <w:b w:val="0"/>
                <w:spacing w:val="2"/>
              </w:rPr>
              <w:t xml:space="preserve"> Правописание приставок и корней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29.03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rPr>
          <w:trHeight w:val="251"/>
        </w:trPr>
        <w:tc>
          <w:tcPr>
            <w:tcW w:w="620" w:type="dxa"/>
            <w:tcBorders>
              <w:bottom w:val="single" w:sz="4" w:space="0" w:color="auto"/>
            </w:tcBorders>
          </w:tcPr>
          <w:p w:rsidR="007A7C93" w:rsidRDefault="008A2FAB">
            <w:pPr>
              <w:pStyle w:val="Heading41"/>
              <w:spacing w:before="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A7C93" w:rsidRDefault="008A2FAB" w:rsidP="008A2FAB">
            <w:pPr>
              <w:pStyle w:val="Heading41"/>
              <w:spacing w:before="4" w:line="240" w:lineRule="auto"/>
              <w:ind w:left="0"/>
              <w:rPr>
                <w:b w:val="0"/>
                <w:spacing w:val="2"/>
              </w:rPr>
            </w:pPr>
            <w:r>
              <w:rPr>
                <w:b w:val="0"/>
              </w:rPr>
              <w:t xml:space="preserve">Правописание суффиксов, окончаний разных частей </w:t>
            </w:r>
            <w:proofErr w:type="gramStart"/>
            <w:r>
              <w:rPr>
                <w:b w:val="0"/>
              </w:rPr>
              <w:t>речи.</w:t>
            </w:r>
            <w:r w:rsidR="009408E5">
              <w:rPr>
                <w:b w:val="0"/>
                <w:spacing w:val="2"/>
              </w:rPr>
              <w:t>.</w:t>
            </w:r>
            <w:proofErr w:type="gramEnd"/>
            <w:r w:rsidR="009408E5">
              <w:rPr>
                <w:b w:val="0"/>
                <w:spacing w:val="2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05.04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8A2FAB">
        <w:trPr>
          <w:trHeight w:val="251"/>
        </w:trPr>
        <w:tc>
          <w:tcPr>
            <w:tcW w:w="620" w:type="dxa"/>
            <w:tcBorders>
              <w:bottom w:val="single" w:sz="4" w:space="0" w:color="auto"/>
            </w:tcBorders>
          </w:tcPr>
          <w:p w:rsidR="008A2FAB" w:rsidRDefault="008A2FAB">
            <w:pPr>
              <w:pStyle w:val="Heading41"/>
              <w:spacing w:before="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A2FAB" w:rsidRDefault="008A2FAB" w:rsidP="008A2FAB">
            <w:pPr>
              <w:pStyle w:val="Heading41"/>
              <w:spacing w:before="4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Слитное, раздельное, дефисное написание слов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FAB" w:rsidRDefault="008A2FAB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FAB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12.04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FAB" w:rsidRDefault="008A2FAB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rPr>
          <w:trHeight w:val="218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8A2FAB">
            <w:pPr>
              <w:pStyle w:val="Heading41"/>
              <w:spacing w:before="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/>
              <w:ind w:left="0"/>
              <w:rPr>
                <w:b w:val="0"/>
              </w:rPr>
            </w:pPr>
            <w:r>
              <w:rPr>
                <w:spacing w:val="2"/>
              </w:rPr>
              <w:t>Задание 6.</w:t>
            </w:r>
            <w:r>
              <w:rPr>
                <w:b w:val="0"/>
                <w:spacing w:val="2"/>
              </w:rPr>
              <w:t xml:space="preserve"> Анализ содержания текста. Типы речи: повествование, описание, рассуждение. Главная мысль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19.04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rPr>
          <w:trHeight w:val="15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8A2FAB">
            <w:pPr>
              <w:pStyle w:val="Heading41"/>
              <w:spacing w:before="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/>
              <w:ind w:left="0"/>
              <w:rPr>
                <w:b w:val="0"/>
              </w:rPr>
            </w:pPr>
            <w:r>
              <w:rPr>
                <w:spacing w:val="2"/>
              </w:rPr>
              <w:t>Задание 7.</w:t>
            </w:r>
            <w:r>
              <w:rPr>
                <w:b w:val="0"/>
                <w:spacing w:val="2"/>
              </w:rPr>
              <w:t xml:space="preserve"> Анализ средств выразительности. Тропы. Фигуры речи.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rPr>
          <w:trHeight w:val="218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/>
              <w:ind w:left="0"/>
              <w:rPr>
                <w:b w:val="0"/>
              </w:rPr>
            </w:pPr>
            <w:r>
              <w:rPr>
                <w:b w:val="0"/>
                <w:spacing w:val="2"/>
              </w:rPr>
              <w:t>Анализ средств выразительности. Тропы. Фигуры речи.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rPr>
          <w:trHeight w:val="218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/>
              <w:ind w:left="0"/>
              <w:rPr>
                <w:b w:val="0"/>
              </w:rPr>
            </w:pPr>
            <w:r>
              <w:rPr>
                <w:spacing w:val="2"/>
              </w:rPr>
              <w:t>Задание 8.</w:t>
            </w:r>
            <w:r>
              <w:rPr>
                <w:b w:val="0"/>
                <w:spacing w:val="2"/>
              </w:rPr>
              <w:t xml:space="preserve"> Лексический анализ слова, предложения, текста. Сферы употребления слов. Происхождение слов. Активный, пассивный словарный запас. Стилистическая окраска слов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7A7C93">
        <w:trPr>
          <w:trHeight w:val="218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/>
              <w:ind w:left="0"/>
              <w:rPr>
                <w:b w:val="0"/>
                <w:spacing w:val="2"/>
              </w:rPr>
            </w:pPr>
            <w:r>
              <w:rPr>
                <w:b w:val="0"/>
                <w:spacing w:val="2"/>
              </w:rPr>
              <w:t>Значение фразеологизмов, пословиц, поговорок, афоризмов, крылатых слов. Однозначные и многозначные слова.</w:t>
            </w:r>
            <w:r w:rsidR="008A2FAB">
              <w:rPr>
                <w:b w:val="0"/>
                <w:spacing w:val="2"/>
              </w:rPr>
              <w:t xml:space="preserve"> Омонимы. Синонимы. Антонимы. Прямое и переносное значение слова. Лексическое значение слова.</w:t>
            </w:r>
          </w:p>
          <w:p w:rsidR="008A2FAB" w:rsidRDefault="008A2FAB">
            <w:pPr>
              <w:pStyle w:val="Heading41"/>
              <w:spacing w:before="4"/>
              <w:ind w:left="0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9408E5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7C93" w:rsidRDefault="007A7C93">
            <w:pPr>
              <w:pStyle w:val="Heading41"/>
              <w:spacing w:before="4" w:line="240" w:lineRule="auto"/>
              <w:ind w:left="0"/>
            </w:pPr>
          </w:p>
        </w:tc>
      </w:tr>
      <w:tr w:rsidR="008A2FAB">
        <w:trPr>
          <w:trHeight w:val="218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8A2FAB" w:rsidRDefault="008A2FAB">
            <w:pPr>
              <w:pStyle w:val="Heading41"/>
              <w:spacing w:before="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A2FAB" w:rsidRDefault="008A2FAB">
            <w:pPr>
              <w:pStyle w:val="Heading41"/>
              <w:spacing w:before="4"/>
              <w:ind w:left="0"/>
              <w:rPr>
                <w:b w:val="0"/>
                <w:spacing w:val="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Проведение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пробного </w:t>
            </w:r>
            <w:r w:rsidRPr="008C7BB1">
              <w:rPr>
                <w:rFonts w:ascii="Arial" w:hAnsi="Arial" w:cs="Arial"/>
                <w:color w:val="000000"/>
                <w:sz w:val="21"/>
                <w:szCs w:val="21"/>
              </w:rPr>
              <w:t xml:space="preserve"> ОГЭ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2FAB" w:rsidRDefault="008A2FAB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2FAB" w:rsidRDefault="002F4626">
            <w:pPr>
              <w:pStyle w:val="Heading41"/>
              <w:spacing w:before="4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2FAB" w:rsidRDefault="008A2FAB">
            <w:pPr>
              <w:pStyle w:val="Heading41"/>
              <w:spacing w:before="4" w:line="240" w:lineRule="auto"/>
              <w:ind w:left="0"/>
            </w:pPr>
          </w:p>
        </w:tc>
      </w:tr>
    </w:tbl>
    <w:p w:rsidR="007A7C93" w:rsidRDefault="007A7C93">
      <w:pPr>
        <w:rPr>
          <w:sz w:val="2"/>
          <w:szCs w:val="2"/>
        </w:rPr>
      </w:pPr>
    </w:p>
    <w:p w:rsidR="007A7C93" w:rsidRDefault="007A7C93">
      <w:pPr>
        <w:rPr>
          <w:sz w:val="2"/>
          <w:szCs w:val="2"/>
        </w:rPr>
      </w:pPr>
    </w:p>
    <w:p w:rsidR="007A7C93" w:rsidRDefault="007A7C93">
      <w:pPr>
        <w:rPr>
          <w:sz w:val="2"/>
          <w:szCs w:val="2"/>
        </w:rPr>
      </w:pPr>
    </w:p>
    <w:p w:rsidR="007A7C93" w:rsidRDefault="007A7C93">
      <w:pPr>
        <w:rPr>
          <w:sz w:val="2"/>
          <w:szCs w:val="2"/>
        </w:rPr>
      </w:pPr>
    </w:p>
    <w:p w:rsidR="007A7C93" w:rsidRDefault="007A7C93">
      <w:pPr>
        <w:rPr>
          <w:sz w:val="2"/>
          <w:szCs w:val="2"/>
        </w:rPr>
      </w:pPr>
    </w:p>
    <w:p w:rsidR="007A7C93" w:rsidRDefault="007A7C93">
      <w:pPr>
        <w:rPr>
          <w:sz w:val="2"/>
          <w:szCs w:val="2"/>
        </w:rPr>
      </w:pPr>
    </w:p>
    <w:p w:rsidR="007A7C93" w:rsidRDefault="007A7C93">
      <w:pPr>
        <w:rPr>
          <w:sz w:val="2"/>
          <w:szCs w:val="2"/>
        </w:rPr>
      </w:pPr>
    </w:p>
    <w:p w:rsidR="007A7C93" w:rsidRDefault="007A7C93">
      <w:pPr>
        <w:rPr>
          <w:sz w:val="2"/>
          <w:szCs w:val="2"/>
        </w:rPr>
      </w:pPr>
    </w:p>
    <w:p w:rsidR="007A7C93" w:rsidRDefault="007A7C93">
      <w:pPr>
        <w:pStyle w:val="a3"/>
        <w:spacing w:before="7"/>
        <w:rPr>
          <w:b/>
          <w:sz w:val="20"/>
        </w:rPr>
      </w:pPr>
    </w:p>
    <w:p w:rsidR="007A7C93" w:rsidRDefault="007A7C93">
      <w:pPr>
        <w:pStyle w:val="a3"/>
        <w:spacing w:before="9"/>
      </w:pPr>
    </w:p>
    <w:p w:rsidR="007A7C93" w:rsidRDefault="007A7C93">
      <w:pPr>
        <w:rPr>
          <w:sz w:val="2"/>
          <w:szCs w:val="2"/>
        </w:rPr>
        <w:sectPr w:rsidR="007A7C93">
          <w:footerReference w:type="default" r:id="rId8"/>
          <w:pgSz w:w="11910" w:h="16840"/>
          <w:pgMar w:top="540" w:right="300" w:bottom="740" w:left="840" w:header="0" w:footer="551" w:gutter="0"/>
          <w:cols w:space="720"/>
        </w:sectPr>
      </w:pPr>
    </w:p>
    <w:p w:rsidR="007A7C93" w:rsidRDefault="007A7C93">
      <w:pPr>
        <w:pStyle w:val="a3"/>
        <w:ind w:right="318"/>
      </w:pPr>
    </w:p>
    <w:sectPr w:rsidR="007A7C93">
      <w:pgSz w:w="11910" w:h="16840"/>
      <w:pgMar w:top="540" w:right="300" w:bottom="740" w:left="84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95" w:rsidRDefault="00C14295">
      <w:r>
        <w:separator/>
      </w:r>
    </w:p>
  </w:endnote>
  <w:endnote w:type="continuationSeparator" w:id="0">
    <w:p w:rsidR="00C14295" w:rsidRDefault="00C1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7485"/>
      <w:docPartObj>
        <w:docPartGallery w:val="AutoText"/>
      </w:docPartObj>
    </w:sdtPr>
    <w:sdtEndPr/>
    <w:sdtContent>
      <w:p w:rsidR="007A7C93" w:rsidRDefault="009408E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E37">
          <w:rPr>
            <w:noProof/>
          </w:rPr>
          <w:t>4</w:t>
        </w:r>
        <w:r>
          <w:fldChar w:fldCharType="end"/>
        </w:r>
      </w:p>
    </w:sdtContent>
  </w:sdt>
  <w:p w:rsidR="007A7C93" w:rsidRDefault="007A7C93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95" w:rsidRDefault="00C14295">
      <w:r>
        <w:separator/>
      </w:r>
    </w:p>
  </w:footnote>
  <w:footnote w:type="continuationSeparator" w:id="0">
    <w:p w:rsidR="00C14295" w:rsidRDefault="00C1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7635C"/>
    <w:multiLevelType w:val="multilevel"/>
    <w:tmpl w:val="09B7635C"/>
    <w:lvl w:ilvl="0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994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96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17" w:hanging="360"/>
      </w:pPr>
      <w:rPr>
        <w:rFonts w:hint="default"/>
        <w:lang w:val="ru-RU" w:eastAsia="ru-RU" w:bidi="ru-RU"/>
      </w:rPr>
    </w:lvl>
  </w:abstractNum>
  <w:abstractNum w:abstractNumId="1">
    <w:nsid w:val="273D1880"/>
    <w:multiLevelType w:val="multilevel"/>
    <w:tmpl w:val="273D1880"/>
    <w:lvl w:ilvl="0">
      <w:start w:val="1"/>
      <w:numFmt w:val="decimal"/>
      <w:lvlText w:val="%1."/>
      <w:lvlJc w:val="left"/>
      <w:pPr>
        <w:ind w:left="533" w:hanging="2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0" w:hanging="360"/>
      </w:pPr>
      <w:rPr>
        <w:rFonts w:hint="default"/>
        <w:lang w:val="ru-RU" w:eastAsia="ru-RU" w:bidi="ru-RU"/>
      </w:rPr>
    </w:lvl>
  </w:abstractNum>
  <w:abstractNum w:abstractNumId="2">
    <w:nsid w:val="2FB5750C"/>
    <w:multiLevelType w:val="multilevel"/>
    <w:tmpl w:val="2FB5750C"/>
    <w:lvl w:ilvl="0">
      <w:start w:val="1"/>
      <w:numFmt w:val="decimal"/>
      <w:lvlText w:val="%1."/>
      <w:lvlJc w:val="left"/>
      <w:pPr>
        <w:ind w:left="19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69" w:hanging="360"/>
      </w:pPr>
    </w:lvl>
    <w:lvl w:ilvl="2">
      <w:start w:val="1"/>
      <w:numFmt w:val="lowerRoman"/>
      <w:lvlText w:val="%3."/>
      <w:lvlJc w:val="right"/>
      <w:pPr>
        <w:ind w:left="3389" w:hanging="180"/>
      </w:pPr>
    </w:lvl>
    <w:lvl w:ilvl="3">
      <w:start w:val="1"/>
      <w:numFmt w:val="decimal"/>
      <w:lvlText w:val="%4."/>
      <w:lvlJc w:val="left"/>
      <w:pPr>
        <w:ind w:left="4109" w:hanging="360"/>
      </w:pPr>
    </w:lvl>
    <w:lvl w:ilvl="4">
      <w:start w:val="1"/>
      <w:numFmt w:val="lowerLetter"/>
      <w:lvlText w:val="%5."/>
      <w:lvlJc w:val="left"/>
      <w:pPr>
        <w:ind w:left="4829" w:hanging="360"/>
      </w:pPr>
    </w:lvl>
    <w:lvl w:ilvl="5">
      <w:start w:val="1"/>
      <w:numFmt w:val="lowerRoman"/>
      <w:lvlText w:val="%6."/>
      <w:lvlJc w:val="right"/>
      <w:pPr>
        <w:ind w:left="5549" w:hanging="180"/>
      </w:pPr>
    </w:lvl>
    <w:lvl w:ilvl="6">
      <w:start w:val="1"/>
      <w:numFmt w:val="decimal"/>
      <w:lvlText w:val="%7."/>
      <w:lvlJc w:val="left"/>
      <w:pPr>
        <w:ind w:left="6269" w:hanging="360"/>
      </w:pPr>
    </w:lvl>
    <w:lvl w:ilvl="7">
      <w:start w:val="1"/>
      <w:numFmt w:val="lowerLetter"/>
      <w:lvlText w:val="%8."/>
      <w:lvlJc w:val="left"/>
      <w:pPr>
        <w:ind w:left="6989" w:hanging="360"/>
      </w:pPr>
    </w:lvl>
    <w:lvl w:ilvl="8">
      <w:start w:val="1"/>
      <w:numFmt w:val="lowerRoman"/>
      <w:lvlText w:val="%9."/>
      <w:lvlJc w:val="right"/>
      <w:pPr>
        <w:ind w:left="7709" w:hanging="180"/>
      </w:pPr>
    </w:lvl>
  </w:abstractNum>
  <w:abstractNum w:abstractNumId="3">
    <w:nsid w:val="33E93D5B"/>
    <w:multiLevelType w:val="multilevel"/>
    <w:tmpl w:val="33E93D5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4D57A7"/>
    <w:multiLevelType w:val="multilevel"/>
    <w:tmpl w:val="3A4D57A7"/>
    <w:lvl w:ilvl="0">
      <w:start w:val="1"/>
      <w:numFmt w:val="decimal"/>
      <w:lvlText w:val="%1."/>
      <w:lvlJc w:val="left"/>
      <w:pPr>
        <w:ind w:left="533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562" w:hanging="24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585" w:hanging="2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7" w:hanging="2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30" w:hanging="2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3" w:hanging="2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5" w:hanging="2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8" w:hanging="2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241"/>
      </w:pPr>
      <w:rPr>
        <w:rFonts w:hint="default"/>
        <w:lang w:val="ru-RU" w:eastAsia="ru-RU" w:bidi="ru-RU"/>
      </w:rPr>
    </w:lvl>
  </w:abstractNum>
  <w:abstractNum w:abstractNumId="5">
    <w:nsid w:val="53262574"/>
    <w:multiLevelType w:val="multilevel"/>
    <w:tmpl w:val="53262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067C8"/>
    <w:multiLevelType w:val="multilevel"/>
    <w:tmpl w:val="5B0067C8"/>
    <w:lvl w:ilvl="0">
      <w:start w:val="3"/>
      <w:numFmt w:val="decimal"/>
      <w:lvlText w:val="%1."/>
      <w:lvlJc w:val="left"/>
      <w:pPr>
        <w:ind w:left="473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>
      <w:numFmt w:val="bullet"/>
      <w:lvlText w:val=""/>
      <w:lvlJc w:val="left"/>
      <w:pPr>
        <w:ind w:left="137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22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8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1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7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0" w:hanging="42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C1B7F"/>
    <w:rsid w:val="000215A5"/>
    <w:rsid w:val="001C0782"/>
    <w:rsid w:val="002F4626"/>
    <w:rsid w:val="00303135"/>
    <w:rsid w:val="003819A1"/>
    <w:rsid w:val="003D0C84"/>
    <w:rsid w:val="004A533A"/>
    <w:rsid w:val="0051150C"/>
    <w:rsid w:val="0052041C"/>
    <w:rsid w:val="00686427"/>
    <w:rsid w:val="006967CE"/>
    <w:rsid w:val="0073350D"/>
    <w:rsid w:val="00770A81"/>
    <w:rsid w:val="007A7C93"/>
    <w:rsid w:val="007C7026"/>
    <w:rsid w:val="007D3E37"/>
    <w:rsid w:val="008066D8"/>
    <w:rsid w:val="00851E20"/>
    <w:rsid w:val="008A2FAB"/>
    <w:rsid w:val="008E42ED"/>
    <w:rsid w:val="009408E5"/>
    <w:rsid w:val="00983848"/>
    <w:rsid w:val="009865C8"/>
    <w:rsid w:val="009876BE"/>
    <w:rsid w:val="00B05A8A"/>
    <w:rsid w:val="00B21EA8"/>
    <w:rsid w:val="00B943B0"/>
    <w:rsid w:val="00C14295"/>
    <w:rsid w:val="00E2611F"/>
    <w:rsid w:val="00E967DC"/>
    <w:rsid w:val="00EC1B7F"/>
    <w:rsid w:val="3FEC019E"/>
    <w:rsid w:val="765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F61F5-087A-4CDB-B15F-A5666EB8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link w:val="10"/>
    <w:uiPriority w:val="1"/>
    <w:qFormat/>
    <w:rsid w:val="007D3E37"/>
    <w:pPr>
      <w:spacing w:line="321" w:lineRule="exact"/>
      <w:ind w:left="2453" w:right="2714"/>
      <w:jc w:val="center"/>
      <w:outlineLvl w:val="0"/>
    </w:pPr>
    <w:rPr>
      <w:b/>
      <w:bCs/>
      <w:sz w:val="28"/>
      <w:szCs w:val="28"/>
      <w:lang w:eastAsia="en-US" w:bidi="ar-SA"/>
    </w:rPr>
  </w:style>
  <w:style w:type="paragraph" w:styleId="2">
    <w:name w:val="heading 2"/>
    <w:basedOn w:val="a"/>
    <w:link w:val="20"/>
    <w:uiPriority w:val="1"/>
    <w:semiHidden/>
    <w:unhideWhenUsed/>
    <w:qFormat/>
    <w:rsid w:val="007D3E37"/>
    <w:pPr>
      <w:ind w:left="226"/>
      <w:outlineLvl w:val="1"/>
    </w:pPr>
    <w:rPr>
      <w:b/>
      <w:bCs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1"/>
    <w:qFormat/>
    <w:pPr>
      <w:spacing w:line="413" w:lineRule="exact"/>
      <w:ind w:left="1589" w:right="1563"/>
      <w:jc w:val="center"/>
      <w:outlineLvl w:val="1"/>
    </w:pPr>
    <w:rPr>
      <w:b/>
      <w:bCs/>
      <w:sz w:val="36"/>
      <w:szCs w:val="36"/>
    </w:rPr>
  </w:style>
  <w:style w:type="paragraph" w:customStyle="1" w:styleId="Heading21">
    <w:name w:val="Heading 21"/>
    <w:basedOn w:val="a"/>
    <w:uiPriority w:val="1"/>
    <w:qFormat/>
    <w:pPr>
      <w:ind w:right="261"/>
      <w:jc w:val="right"/>
      <w:outlineLvl w:val="2"/>
    </w:pPr>
    <w:rPr>
      <w:sz w:val="28"/>
      <w:szCs w:val="28"/>
    </w:rPr>
  </w:style>
  <w:style w:type="paragraph" w:customStyle="1" w:styleId="Heading31">
    <w:name w:val="Heading 31"/>
    <w:basedOn w:val="a"/>
    <w:uiPriority w:val="1"/>
    <w:qFormat/>
    <w:pPr>
      <w:spacing w:before="1"/>
      <w:ind w:left="1589" w:right="1570"/>
      <w:jc w:val="center"/>
      <w:outlineLvl w:val="3"/>
    </w:pPr>
    <w:rPr>
      <w:b/>
      <w:bCs/>
      <w:sz w:val="27"/>
      <w:szCs w:val="27"/>
    </w:rPr>
  </w:style>
  <w:style w:type="paragraph" w:customStyle="1" w:styleId="Heading41">
    <w:name w:val="Heading 41"/>
    <w:basedOn w:val="a"/>
    <w:uiPriority w:val="1"/>
    <w:qFormat/>
    <w:pPr>
      <w:spacing w:line="274" w:lineRule="exact"/>
      <w:ind w:left="533"/>
      <w:outlineLvl w:val="4"/>
    </w:pPr>
    <w:rPr>
      <w:b/>
      <w:bCs/>
      <w:sz w:val="24"/>
      <w:szCs w:val="24"/>
    </w:rPr>
  </w:style>
  <w:style w:type="paragraph" w:customStyle="1" w:styleId="Heading51">
    <w:name w:val="Heading 51"/>
    <w:basedOn w:val="a"/>
    <w:uiPriority w:val="1"/>
    <w:qFormat/>
    <w:pPr>
      <w:spacing w:line="274" w:lineRule="exact"/>
      <w:ind w:left="3286"/>
      <w:jc w:val="both"/>
      <w:outlineLvl w:val="5"/>
    </w:pPr>
    <w:rPr>
      <w:b/>
      <w:bCs/>
      <w:i/>
      <w:sz w:val="24"/>
      <w:szCs w:val="24"/>
    </w:rPr>
  </w:style>
  <w:style w:type="paragraph" w:styleId="aa">
    <w:name w:val="List Paragraph"/>
    <w:basedOn w:val="a"/>
    <w:uiPriority w:val="1"/>
    <w:qFormat/>
    <w:pPr>
      <w:ind w:left="101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5">
    <w:name w:val="Нижний колонтитул Знак"/>
    <w:basedOn w:val="a0"/>
    <w:link w:val="a4"/>
    <w:uiPriority w:val="9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Заголовок №1_"/>
    <w:basedOn w:val="a0"/>
    <w:link w:val="12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pPr>
      <w:widowControl/>
      <w:shd w:val="clear" w:color="auto" w:fill="FFFFFF"/>
      <w:autoSpaceDE/>
      <w:autoSpaceDN/>
      <w:spacing w:before="120" w:line="226" w:lineRule="exact"/>
      <w:jc w:val="center"/>
      <w:outlineLvl w:val="0"/>
    </w:pPr>
    <w:rPr>
      <w:rFonts w:asciiTheme="minorHAnsi" w:eastAsiaTheme="minorHAnsi" w:hAnsiTheme="minorHAnsi" w:cstheme="minorBidi"/>
      <w:b/>
      <w:bCs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7D3E3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7D3E3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Title"/>
    <w:basedOn w:val="a"/>
    <w:link w:val="ac"/>
    <w:uiPriority w:val="1"/>
    <w:qFormat/>
    <w:rsid w:val="007D3E37"/>
    <w:pPr>
      <w:spacing w:before="86" w:line="367" w:lineRule="exact"/>
      <w:ind w:left="2453" w:right="2713"/>
      <w:jc w:val="center"/>
    </w:pPr>
    <w:rPr>
      <w:b/>
      <w:bCs/>
      <w:sz w:val="32"/>
      <w:szCs w:val="32"/>
      <w:lang w:eastAsia="en-US" w:bidi="ar-SA"/>
    </w:rPr>
  </w:style>
  <w:style w:type="character" w:customStyle="1" w:styleId="ac">
    <w:name w:val="Название Знак"/>
    <w:basedOn w:val="a0"/>
    <w:link w:val="ab"/>
    <w:uiPriority w:val="1"/>
    <w:rsid w:val="007D3E37"/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Еленовна Елена</dc:creator>
  <cp:lastModifiedBy>Школа</cp:lastModifiedBy>
  <cp:revision>12</cp:revision>
  <cp:lastPrinted>2019-10-31T18:58:00Z</cp:lastPrinted>
  <dcterms:created xsi:type="dcterms:W3CDTF">2019-10-31T09:36:00Z</dcterms:created>
  <dcterms:modified xsi:type="dcterms:W3CDTF">2021-11-23T07:20:00Z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2019-10-30T00:00:00Z</vt:filetime>
  </property>
  <property fmtid="{D5CDD505-2E9C-101B-9397-08002B2CF9AE}" pid="4" name="KSOProductBuildVer">
    <vt:lpwstr>1033-11.2.0.10093</vt:lpwstr>
  </property>
</Properties>
</file>